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4F" w:rsidRDefault="0021554F" w:rsidP="0021554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Conforme solicitado, s</w:t>
      </w:r>
      <w:r w:rsidR="009F2BA4">
        <w:rPr>
          <w:rFonts w:ascii="Arial" w:hAnsi="Arial" w:cs="Arial"/>
          <w:color w:val="000000"/>
          <w:sz w:val="20"/>
          <w:szCs w:val="20"/>
        </w:rPr>
        <w:t xml:space="preserve">egue em anexo o Edital PP Nº </w:t>
      </w:r>
      <w:r w:rsidR="00134244">
        <w:rPr>
          <w:rFonts w:ascii="Arial" w:hAnsi="Arial" w:cs="Arial"/>
          <w:color w:val="000000"/>
          <w:sz w:val="20"/>
          <w:szCs w:val="20"/>
        </w:rPr>
        <w:t>0</w:t>
      </w:r>
      <w:r w:rsidR="00611948">
        <w:rPr>
          <w:rFonts w:ascii="Arial" w:hAnsi="Arial" w:cs="Arial"/>
          <w:color w:val="000000"/>
          <w:sz w:val="20"/>
          <w:szCs w:val="20"/>
        </w:rPr>
        <w:t>20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/201</w:t>
      </w:r>
      <w:r w:rsidR="008F21EE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 xml:space="preserve"> e  o arquivo da proposta comercial que deverá ser preenchida e entregue no dia da licitação em meio magnético conforme descrito no edital de regência. FAVOR SE ATENTAR PARA A NECESSIDADE DE INSTALAÇÃO DO PROGRAMA “BETA-AUTOCOTAÇÃO VERSÃO 2.024 OU SUPERIOR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 ”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PARA QUE SEJA POSSÍVEL A LEITURA E PREENCHIMENTO DO ARQUIVO DA PROPOSTA COMERCIAL. PARA DOWNLOAD DO PROGRAMA AUTOCOTAÇÃO BASTA ENTRAR NO SITE DA PREFEITURA MUNICIPAL DE MENDES – LICITAÇÕES (</w:t>
      </w:r>
      <w:hyperlink r:id="rId5" w:tgtFrame="_blank" w:tooltip="http://www.mendes.rj.gov.br/licitacoes&#10;Ctrl+Clique ou toque para seguir o link" w:history="1">
        <w:r>
          <w:rPr>
            <w:rStyle w:val="Hyperlink"/>
            <w:rFonts w:ascii="Arial" w:hAnsi="Arial" w:cs="Arial"/>
            <w:sz w:val="20"/>
            <w:szCs w:val="20"/>
          </w:rPr>
          <w:t>http://www.mendes.rj.gov.br/licitacoes</w:t>
        </w:r>
      </w:hyperlink>
      <w:r>
        <w:rPr>
          <w:rFonts w:ascii="Arial" w:hAnsi="Arial" w:cs="Arial"/>
          <w:color w:val="000000"/>
          <w:sz w:val="20"/>
          <w:szCs w:val="20"/>
        </w:rPr>
        <w:t>) E CLICAR SOBRE “SISTEMA BETA COTAÇÃO”.</w:t>
      </w:r>
    </w:p>
    <w:p w:rsidR="0021554F" w:rsidRDefault="0021554F" w:rsidP="0021554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Após a instalação do programa e o preenchimento da proposta (arquivo enviado junto com o edital) basta gravá-lo clicando sobre a tecla “SALVAR” na barra de menu. FAVOR </w:t>
      </w:r>
      <w:r>
        <w:rPr>
          <w:rFonts w:ascii="Arial" w:hAnsi="Arial" w:cs="Arial"/>
          <w:color w:val="000000"/>
          <w:sz w:val="20"/>
          <w:szCs w:val="20"/>
          <w:u w:val="single"/>
        </w:rPr>
        <w:t>NÃO</w:t>
      </w:r>
      <w:r>
        <w:rPr>
          <w:rFonts w:ascii="Arial" w:hAnsi="Arial" w:cs="Arial"/>
          <w:color w:val="000000"/>
          <w:sz w:val="20"/>
          <w:szCs w:val="20"/>
        </w:rPr>
        <w:t> ABRIR O ARQUIVO E </w:t>
      </w:r>
      <w:r>
        <w:rPr>
          <w:rFonts w:ascii="Arial" w:hAnsi="Arial" w:cs="Arial"/>
          <w:color w:val="000000"/>
          <w:sz w:val="20"/>
          <w:szCs w:val="20"/>
          <w:u w:val="single"/>
        </w:rPr>
        <w:t>SALVAR COMO</w:t>
      </w:r>
      <w:r>
        <w:rPr>
          <w:rFonts w:ascii="Arial" w:hAnsi="Arial" w:cs="Arial"/>
          <w:color w:val="000000"/>
          <w:sz w:val="20"/>
          <w:szCs w:val="20"/>
        </w:rPr>
        <w:t>, isso ocasionará a gravação do arquivo em outro tipo de formato.</w:t>
      </w:r>
    </w:p>
    <w:p w:rsidR="0021554F" w:rsidRDefault="0021554F" w:rsidP="0021554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PARA SALVAR A PROPOSTA O CAMINHO A SER SEGUIDO DEVERÁ OBEDECER AO DESCRITO: 1) PREENCHIMENTO DA PROPOSTA; 2) CLICAR SOBRE A TECLA “GRAVAR” NA PARTE FINAL DA PROPOSTA; 3) CLICAR SOBRE A TECLA “SALVAR” NA BARRA DE MENU; 4) COPIAR O ARQUIVO PARA O CD OU PENDRIVE.</w:t>
      </w:r>
    </w:p>
    <w:p w:rsidR="0021554F" w:rsidRDefault="0021554F" w:rsidP="0021554F">
      <w:pPr>
        <w:pStyle w:val="xxmsonormal"/>
        <w:spacing w:before="0" w:beforeAutospacing="0" w:after="0" w:afterAutospacing="0"/>
      </w:pPr>
      <w:r>
        <w:rPr>
          <w:rFonts w:ascii="Calibri" w:hAnsi="Calibri"/>
          <w:color w:val="000000"/>
        </w:rPr>
        <w:t> </w:t>
      </w:r>
    </w:p>
    <w:p w:rsidR="0021554F" w:rsidRDefault="0021554F" w:rsidP="0021554F">
      <w:pPr>
        <w:pStyle w:val="xxmsonormal"/>
        <w:spacing w:before="0" w:beforeAutospacing="0" w:after="0" w:afterAutospacing="0"/>
      </w:pPr>
      <w:r>
        <w:rPr>
          <w:rFonts w:ascii="Calibri" w:hAnsi="Calibri"/>
          <w:color w:val="000000"/>
        </w:rPr>
        <w:t>Att;</w:t>
      </w:r>
    </w:p>
    <w:p w:rsidR="0021554F" w:rsidRDefault="0021554F" w:rsidP="0021554F">
      <w:pPr>
        <w:pStyle w:val="xxmsonormal"/>
        <w:spacing w:before="0" w:beforeAutospacing="0" w:after="0" w:afterAutospacing="0"/>
      </w:pPr>
      <w:r>
        <w:rPr>
          <w:rFonts w:ascii="Calibri" w:hAnsi="Calibri"/>
          <w:color w:val="000000"/>
        </w:rPr>
        <w:t>CPL Mendes</w:t>
      </w:r>
    </w:p>
    <w:p w:rsidR="00DD7455" w:rsidRDefault="00DD7455"/>
    <w:sectPr w:rsidR="00DD7455" w:rsidSect="00953E22">
      <w:pgSz w:w="11907" w:h="16840" w:code="9"/>
      <w:pgMar w:top="2552" w:right="1134" w:bottom="1418" w:left="1701" w:header="0" w:footer="851" w:gutter="0"/>
      <w:cols w:space="708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85"/>
  <w:drawingGridVerticalSpacing w:val="23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21554F"/>
    <w:rsid w:val="00134244"/>
    <w:rsid w:val="0021554F"/>
    <w:rsid w:val="0037405D"/>
    <w:rsid w:val="00495CD3"/>
    <w:rsid w:val="00611948"/>
    <w:rsid w:val="007350FD"/>
    <w:rsid w:val="0083326C"/>
    <w:rsid w:val="008B4D3E"/>
    <w:rsid w:val="008F21EE"/>
    <w:rsid w:val="00953E22"/>
    <w:rsid w:val="009D0D50"/>
    <w:rsid w:val="009F2BA4"/>
    <w:rsid w:val="00D350E7"/>
    <w:rsid w:val="00D35874"/>
    <w:rsid w:val="00DD7455"/>
    <w:rsid w:val="00E1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5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1554F"/>
    <w:rPr>
      <w:color w:val="0000FF"/>
      <w:u w:val="single"/>
    </w:rPr>
  </w:style>
  <w:style w:type="paragraph" w:customStyle="1" w:styleId="xxmsonormal">
    <w:name w:val="x_x_msonormal"/>
    <w:basedOn w:val="Normal"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ndes.rj.gov.br/licitaco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Publico</dc:creator>
  <cp:lastModifiedBy>Comissão Permanente de Licitações</cp:lastModifiedBy>
  <cp:revision>3</cp:revision>
  <dcterms:created xsi:type="dcterms:W3CDTF">2019-05-22T18:16:00Z</dcterms:created>
  <dcterms:modified xsi:type="dcterms:W3CDTF">2019-06-07T18:53:00Z</dcterms:modified>
</cp:coreProperties>
</file>